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47B" w:rsidRDefault="0035447B" w:rsidP="00897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3805">
        <w:rPr>
          <w:rFonts w:ascii="Times New Roman" w:hAnsi="Times New Roman"/>
          <w:b/>
          <w:sz w:val="28"/>
          <w:szCs w:val="28"/>
        </w:rPr>
        <w:t>Аналитический отчет</w:t>
      </w:r>
    </w:p>
    <w:p w:rsidR="0035447B" w:rsidRDefault="0035447B" w:rsidP="00897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3805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Кармановского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Гагаринского района </w:t>
      </w:r>
      <w:r w:rsidRPr="006A3805">
        <w:rPr>
          <w:rFonts w:ascii="Times New Roman" w:hAnsi="Times New Roman"/>
          <w:b/>
          <w:sz w:val="28"/>
          <w:szCs w:val="28"/>
        </w:rPr>
        <w:t>Смоленской области об эффективности предост</w:t>
      </w:r>
      <w:r>
        <w:rPr>
          <w:rFonts w:ascii="Times New Roman" w:hAnsi="Times New Roman"/>
          <w:b/>
          <w:sz w:val="28"/>
          <w:szCs w:val="28"/>
        </w:rPr>
        <w:t>авленных налоговых льгот за 20</w:t>
      </w:r>
      <w:r w:rsidR="00A75165">
        <w:rPr>
          <w:rFonts w:ascii="Times New Roman" w:hAnsi="Times New Roman"/>
          <w:b/>
          <w:sz w:val="28"/>
          <w:szCs w:val="28"/>
        </w:rPr>
        <w:t>20</w:t>
      </w:r>
      <w:bookmarkStart w:id="0" w:name="_GoBack"/>
      <w:bookmarkEnd w:id="0"/>
      <w:r w:rsidRPr="006A380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5447B" w:rsidRDefault="0035447B" w:rsidP="00897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447B" w:rsidRDefault="0035447B" w:rsidP="008970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эффективности предоставления налоговых льгот по местным налогам, установленным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Кармановского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Гагаринского района Смоленской области проведена в соответствии с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Гагаринского района Смоленской области </w:t>
      </w:r>
      <w:r w:rsidR="00D327C8">
        <w:rPr>
          <w:rFonts w:ascii="Times New Roman" w:hAnsi="Times New Roman"/>
          <w:sz w:val="28"/>
          <w:szCs w:val="28"/>
        </w:rPr>
        <w:t xml:space="preserve">№ 34 </w:t>
      </w:r>
      <w:r>
        <w:rPr>
          <w:rFonts w:ascii="Times New Roman" w:hAnsi="Times New Roman"/>
          <w:sz w:val="28"/>
          <w:szCs w:val="28"/>
        </w:rPr>
        <w:t>от 15.08.2016</w:t>
      </w:r>
      <w:r w:rsidR="00D327C8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«Об утверждении Положения о порядке проведения оценки эффективности налоговых льгот по местным налогам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Кармановского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Гагаринского района Смоленской области» (далее – Положение).</w:t>
      </w:r>
    </w:p>
    <w:p w:rsidR="0035447B" w:rsidRDefault="0035447B" w:rsidP="008970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 на имущество физических лиц.</w:t>
      </w:r>
    </w:p>
    <w:p w:rsidR="0035447B" w:rsidRDefault="0035447B" w:rsidP="00897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3805">
        <w:rPr>
          <w:rFonts w:ascii="Times New Roman" w:hAnsi="Times New Roman"/>
          <w:sz w:val="28"/>
          <w:szCs w:val="28"/>
        </w:rPr>
        <w:t xml:space="preserve">В соответствии с п.1.2. Положения оценка эффективности предоставления налоговых льгот по налогу на имущество физических лиц, введенному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Кармановского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B47B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агаринского района Смоленской области</w:t>
      </w:r>
      <w:r w:rsidRPr="006A3805">
        <w:rPr>
          <w:rFonts w:ascii="Times New Roman" w:hAnsi="Times New Roman"/>
          <w:sz w:val="28"/>
          <w:szCs w:val="28"/>
        </w:rPr>
        <w:t xml:space="preserve"> в соответствии с 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Кармановского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/>
          <w:sz w:val="28"/>
          <w:szCs w:val="28"/>
        </w:rPr>
        <w:t xml:space="preserve"> поселения Гагаринского района Смоленской области от </w:t>
      </w:r>
      <w:r>
        <w:rPr>
          <w:rFonts w:ascii="Times New Roman" w:hAnsi="Times New Roman"/>
          <w:sz w:val="28"/>
          <w:szCs w:val="28"/>
        </w:rPr>
        <w:t>2</w:t>
      </w:r>
      <w:r w:rsidR="005B47B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5B47B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5B47B7">
        <w:rPr>
          <w:rFonts w:ascii="Times New Roman" w:hAnsi="Times New Roman"/>
          <w:sz w:val="28"/>
          <w:szCs w:val="28"/>
        </w:rPr>
        <w:t>9</w:t>
      </w:r>
      <w:r w:rsidR="00537801">
        <w:rPr>
          <w:rFonts w:ascii="Times New Roman" w:hAnsi="Times New Roman"/>
          <w:sz w:val="28"/>
          <w:szCs w:val="28"/>
        </w:rPr>
        <w:t xml:space="preserve"> </w:t>
      </w:r>
      <w:r w:rsidRPr="006A3805">
        <w:rPr>
          <w:rFonts w:ascii="Times New Roman" w:hAnsi="Times New Roman"/>
          <w:sz w:val="28"/>
          <w:szCs w:val="28"/>
        </w:rPr>
        <w:t xml:space="preserve">№ </w:t>
      </w:r>
      <w:r w:rsidR="005B47B7">
        <w:rPr>
          <w:rFonts w:ascii="Times New Roman" w:hAnsi="Times New Roman"/>
          <w:sz w:val="28"/>
          <w:szCs w:val="28"/>
        </w:rPr>
        <w:t>30</w:t>
      </w:r>
      <w:r w:rsidRPr="006A3805">
        <w:rPr>
          <w:rFonts w:ascii="Times New Roman" w:hAnsi="Times New Roman"/>
          <w:sz w:val="28"/>
          <w:szCs w:val="28"/>
        </w:rPr>
        <w:t xml:space="preserve"> «О</w:t>
      </w:r>
      <w:r w:rsidR="005B47B7">
        <w:rPr>
          <w:rFonts w:ascii="Times New Roman" w:hAnsi="Times New Roman"/>
          <w:sz w:val="28"/>
          <w:szCs w:val="28"/>
        </w:rPr>
        <w:t xml:space="preserve"> </w:t>
      </w:r>
      <w:r w:rsidRPr="006A3805">
        <w:rPr>
          <w:rFonts w:ascii="Times New Roman" w:hAnsi="Times New Roman"/>
          <w:sz w:val="28"/>
          <w:szCs w:val="28"/>
        </w:rPr>
        <w:t xml:space="preserve">налоге на имущество физических лиц на территории </w:t>
      </w:r>
      <w:r w:rsidR="005B47B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/>
          <w:sz w:val="28"/>
          <w:szCs w:val="28"/>
        </w:rPr>
        <w:t xml:space="preserve"> поселения Гагаринского района Смоленской области»  не производится.</w:t>
      </w:r>
    </w:p>
    <w:p w:rsidR="0035447B" w:rsidRDefault="0035447B" w:rsidP="008970D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налог.</w:t>
      </w:r>
    </w:p>
    <w:p w:rsidR="0035447B" w:rsidRDefault="0035447B" w:rsidP="00897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3805">
        <w:rPr>
          <w:rFonts w:ascii="Times New Roman" w:hAnsi="Times New Roman"/>
          <w:sz w:val="28"/>
          <w:szCs w:val="28"/>
        </w:rPr>
        <w:t xml:space="preserve">В соответствии с п. 1.3. Положения эффективности предоставления налоговых льгот по  земельному налогу, введенному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Кармановского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Кармановского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/>
          <w:sz w:val="28"/>
          <w:szCs w:val="28"/>
        </w:rPr>
        <w:t xml:space="preserve"> поселения Гагаринского района Смоленской области от </w:t>
      </w:r>
      <w:r>
        <w:rPr>
          <w:rFonts w:ascii="Times New Roman" w:hAnsi="Times New Roman"/>
          <w:sz w:val="28"/>
          <w:szCs w:val="28"/>
        </w:rPr>
        <w:t>2</w:t>
      </w:r>
      <w:r w:rsidR="0053780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53780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537801">
        <w:rPr>
          <w:rFonts w:ascii="Times New Roman" w:hAnsi="Times New Roman"/>
          <w:sz w:val="28"/>
          <w:szCs w:val="28"/>
        </w:rPr>
        <w:t>9</w:t>
      </w:r>
      <w:r w:rsidRPr="006A3805">
        <w:rPr>
          <w:rFonts w:ascii="Times New Roman" w:hAnsi="Times New Roman"/>
          <w:sz w:val="28"/>
          <w:szCs w:val="28"/>
        </w:rPr>
        <w:t xml:space="preserve">  № </w:t>
      </w:r>
      <w:r w:rsidR="00537801">
        <w:rPr>
          <w:rFonts w:ascii="Times New Roman" w:hAnsi="Times New Roman"/>
          <w:sz w:val="28"/>
          <w:szCs w:val="28"/>
        </w:rPr>
        <w:t>29</w:t>
      </w:r>
      <w:r w:rsidRPr="006A3805">
        <w:rPr>
          <w:rFonts w:ascii="Times New Roman" w:hAnsi="Times New Roman"/>
          <w:sz w:val="28"/>
          <w:szCs w:val="28"/>
        </w:rPr>
        <w:t xml:space="preserve"> «О</w:t>
      </w:r>
      <w:r w:rsidR="00537801">
        <w:rPr>
          <w:rFonts w:ascii="Times New Roman" w:hAnsi="Times New Roman"/>
          <w:sz w:val="28"/>
          <w:szCs w:val="28"/>
        </w:rPr>
        <w:t xml:space="preserve"> </w:t>
      </w:r>
      <w:r w:rsidRPr="006A3805">
        <w:rPr>
          <w:rFonts w:ascii="Times New Roman" w:hAnsi="Times New Roman"/>
          <w:sz w:val="28"/>
          <w:szCs w:val="28"/>
        </w:rPr>
        <w:t xml:space="preserve">земельном налоге на территории </w:t>
      </w:r>
      <w:r w:rsidR="0053780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/>
          <w:sz w:val="28"/>
          <w:szCs w:val="28"/>
        </w:rPr>
        <w:t xml:space="preserve"> поселения Гагаринского района Смоленской области» осуществляется по категориям налогоплательщиков.</w:t>
      </w:r>
    </w:p>
    <w:p w:rsidR="0077455E" w:rsidRPr="0077455E" w:rsidRDefault="0077455E" w:rsidP="00774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455E">
        <w:rPr>
          <w:rFonts w:ascii="Times New Roman" w:hAnsi="Times New Roman"/>
          <w:sz w:val="28"/>
          <w:szCs w:val="28"/>
        </w:rPr>
        <w:t>В соответствии с п.3 решения Совета депутатов в дополнение к категориям налогоплательщиков, установленным статьей 395 Налогового кодекса Российской Федерации, право на налоговую льготу в виде освобождения от налогообложения имеют следующие категории налогоплательщиков:</w:t>
      </w:r>
    </w:p>
    <w:p w:rsidR="0077455E" w:rsidRPr="0077455E" w:rsidRDefault="0077455E" w:rsidP="00774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455E">
        <w:rPr>
          <w:rFonts w:ascii="Times New Roman" w:hAnsi="Times New Roman"/>
          <w:sz w:val="28"/>
          <w:szCs w:val="28"/>
        </w:rPr>
        <w:t>-  органы местного самоуправления;</w:t>
      </w:r>
    </w:p>
    <w:p w:rsidR="0077455E" w:rsidRPr="0077455E" w:rsidRDefault="0077455E" w:rsidP="00774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455E">
        <w:rPr>
          <w:rFonts w:ascii="Times New Roman" w:hAnsi="Times New Roman"/>
          <w:sz w:val="28"/>
          <w:szCs w:val="28"/>
        </w:rPr>
        <w:t>- 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лет;</w:t>
      </w:r>
    </w:p>
    <w:p w:rsidR="0077455E" w:rsidRPr="0077455E" w:rsidRDefault="0077455E" w:rsidP="00774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455E">
        <w:rPr>
          <w:rFonts w:ascii="Times New Roman" w:hAnsi="Times New Roman"/>
          <w:sz w:val="28"/>
          <w:szCs w:val="28"/>
        </w:rPr>
        <w:t xml:space="preserve">-  несовершеннолетние дети-сироты, оставшиеся без попечения </w:t>
      </w:r>
      <w:r w:rsidRPr="0077455E">
        <w:rPr>
          <w:rFonts w:ascii="Times New Roman" w:hAnsi="Times New Roman"/>
          <w:sz w:val="28"/>
          <w:szCs w:val="28"/>
        </w:rPr>
        <w:lastRenderedPageBreak/>
        <w:t>родителей;</w:t>
      </w:r>
    </w:p>
    <w:p w:rsidR="0077455E" w:rsidRPr="0077455E" w:rsidRDefault="0077455E" w:rsidP="00774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455E">
        <w:rPr>
          <w:rFonts w:ascii="Times New Roman" w:hAnsi="Times New Roman"/>
          <w:sz w:val="28"/>
          <w:szCs w:val="28"/>
        </w:rPr>
        <w:t xml:space="preserve">- лица, удостоенные почетного звания «Почетный гражданин муниципального образования «Гагаринский район» Смоленской области», зарегистрированные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Кармановского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7455E">
        <w:rPr>
          <w:rFonts w:ascii="Times New Roman" w:hAnsi="Times New Roman"/>
          <w:sz w:val="28"/>
          <w:szCs w:val="28"/>
        </w:rPr>
        <w:t>сельского поселения Гагаринского района Смоленской области;</w:t>
      </w:r>
    </w:p>
    <w:p w:rsidR="0077455E" w:rsidRPr="0077455E" w:rsidRDefault="0077455E" w:rsidP="00774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455E">
        <w:rPr>
          <w:rFonts w:ascii="Times New Roman" w:hAnsi="Times New Roman"/>
          <w:sz w:val="28"/>
          <w:szCs w:val="28"/>
        </w:rPr>
        <w:t>- бюджетные, автономные, казенные учреждения, финансовое обеспечение деятельности которых полностью или частично осуществляется за счет средств местных бюджетов;</w:t>
      </w:r>
    </w:p>
    <w:p w:rsidR="0077455E" w:rsidRPr="0077455E" w:rsidRDefault="0077455E" w:rsidP="00774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455E">
        <w:rPr>
          <w:rFonts w:ascii="Times New Roman" w:hAnsi="Times New Roman"/>
          <w:sz w:val="28"/>
          <w:szCs w:val="28"/>
        </w:rPr>
        <w:t>-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области;</w:t>
      </w:r>
    </w:p>
    <w:p w:rsidR="0077455E" w:rsidRDefault="0077455E" w:rsidP="00774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455E">
        <w:rPr>
          <w:rFonts w:ascii="Times New Roman" w:hAnsi="Times New Roman"/>
          <w:sz w:val="28"/>
          <w:szCs w:val="28"/>
        </w:rPr>
        <w:t>- участники, инвалиды Великой Отечественной войны.</w:t>
      </w:r>
    </w:p>
    <w:p w:rsidR="0035447B" w:rsidRDefault="0035447B" w:rsidP="00897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3805">
        <w:rPr>
          <w:rFonts w:ascii="Times New Roman" w:hAnsi="Times New Roman"/>
          <w:sz w:val="28"/>
          <w:szCs w:val="28"/>
        </w:rPr>
        <w:t xml:space="preserve">В соответствии с п. 1.3. Положения </w:t>
      </w:r>
      <w:r>
        <w:rPr>
          <w:rFonts w:ascii="Times New Roman" w:hAnsi="Times New Roman"/>
          <w:sz w:val="28"/>
          <w:szCs w:val="28"/>
        </w:rPr>
        <w:t>о</w:t>
      </w:r>
      <w:r w:rsidRPr="006A3805">
        <w:rPr>
          <w:rFonts w:ascii="Times New Roman" w:hAnsi="Times New Roman"/>
          <w:sz w:val="28"/>
          <w:szCs w:val="28"/>
        </w:rPr>
        <w:t xml:space="preserve">ценка эффективности предоставления налоговых льгот </w:t>
      </w:r>
      <w:proofErr w:type="gramStart"/>
      <w:r w:rsidRPr="006A3805">
        <w:rPr>
          <w:rFonts w:ascii="Times New Roman" w:hAnsi="Times New Roman"/>
          <w:sz w:val="28"/>
          <w:szCs w:val="28"/>
        </w:rPr>
        <w:t>по  земельному</w:t>
      </w:r>
      <w:proofErr w:type="gramEnd"/>
      <w:r w:rsidRPr="006A3805">
        <w:rPr>
          <w:rFonts w:ascii="Times New Roman" w:hAnsi="Times New Roman"/>
          <w:sz w:val="28"/>
          <w:szCs w:val="28"/>
        </w:rPr>
        <w:t xml:space="preserve"> налогу не осуществляется в отношении:</w:t>
      </w:r>
    </w:p>
    <w:p w:rsidR="00900477" w:rsidRPr="00900477" w:rsidRDefault="00900477" w:rsidP="00897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бюджетных, автономных, казенных учреждений, финансовое обеспечение деятельности которых полностью или частично осуществляется за счет средств местных бюджетов</w:t>
      </w:r>
      <w:r w:rsidRPr="00900477">
        <w:rPr>
          <w:rFonts w:ascii="Times New Roman" w:hAnsi="Times New Roman"/>
          <w:sz w:val="28"/>
          <w:szCs w:val="28"/>
        </w:rPr>
        <w:t>;</w:t>
      </w:r>
    </w:p>
    <w:p w:rsidR="0035447B" w:rsidRPr="006A3805" w:rsidRDefault="0035447B" w:rsidP="00897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3805">
        <w:rPr>
          <w:rFonts w:ascii="Times New Roman" w:hAnsi="Times New Roman"/>
          <w:sz w:val="28"/>
          <w:szCs w:val="28"/>
        </w:rPr>
        <w:t>- органов местного самоуправления;</w:t>
      </w:r>
    </w:p>
    <w:p w:rsidR="0035447B" w:rsidRPr="006A3805" w:rsidRDefault="0035447B" w:rsidP="00897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3805">
        <w:rPr>
          <w:rFonts w:ascii="Times New Roman" w:hAnsi="Times New Roman"/>
          <w:sz w:val="28"/>
          <w:szCs w:val="28"/>
        </w:rPr>
        <w:t>- физических лиц.</w:t>
      </w:r>
    </w:p>
    <w:p w:rsidR="0035447B" w:rsidRDefault="0035447B" w:rsidP="008970D8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35447B" w:rsidRDefault="0035447B" w:rsidP="00897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447B" w:rsidRPr="00347BFD" w:rsidRDefault="0035447B" w:rsidP="00897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447B" w:rsidRDefault="0035447B" w:rsidP="008970D8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5447B" w:rsidRDefault="0035447B" w:rsidP="008970D8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5447B" w:rsidRPr="007D2F1A" w:rsidRDefault="0035447B" w:rsidP="008970D8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Гагаринского района Смоленской области                         </w:t>
      </w:r>
      <w:r w:rsidRPr="006876F9">
        <w:rPr>
          <w:rFonts w:ascii="Times New Roman" w:hAnsi="Times New Roman" w:cs="Times New Roman"/>
          <w:b/>
          <w:sz w:val="28"/>
          <w:szCs w:val="28"/>
        </w:rPr>
        <w:t>В.</w:t>
      </w:r>
      <w:r w:rsidR="0077455E" w:rsidRPr="006876F9">
        <w:rPr>
          <w:rFonts w:ascii="Times New Roman" w:hAnsi="Times New Roman" w:cs="Times New Roman"/>
          <w:b/>
          <w:sz w:val="28"/>
          <w:szCs w:val="28"/>
        </w:rPr>
        <w:t>А</w:t>
      </w:r>
      <w:r w:rsidRPr="006876F9">
        <w:rPr>
          <w:rFonts w:ascii="Times New Roman" w:hAnsi="Times New Roman" w:cs="Times New Roman"/>
          <w:b/>
          <w:sz w:val="28"/>
          <w:szCs w:val="28"/>
        </w:rPr>
        <w:t>.</w:t>
      </w:r>
      <w:r w:rsidR="00D327C8" w:rsidRPr="00687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55E" w:rsidRPr="006876F9">
        <w:rPr>
          <w:rFonts w:ascii="Times New Roman" w:hAnsi="Times New Roman" w:cs="Times New Roman"/>
          <w:b/>
          <w:sz w:val="28"/>
          <w:szCs w:val="28"/>
        </w:rPr>
        <w:t>Васильева</w:t>
      </w:r>
    </w:p>
    <w:sectPr w:rsidR="0035447B" w:rsidRPr="007D2F1A" w:rsidSect="003B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21D76"/>
    <w:multiLevelType w:val="hybridMultilevel"/>
    <w:tmpl w:val="C694BA2A"/>
    <w:lvl w:ilvl="0" w:tplc="8D24255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8245DE1"/>
    <w:multiLevelType w:val="hybridMultilevel"/>
    <w:tmpl w:val="2AA8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805"/>
    <w:rsid w:val="00150EA5"/>
    <w:rsid w:val="001671EC"/>
    <w:rsid w:val="001D338E"/>
    <w:rsid w:val="001F1A13"/>
    <w:rsid w:val="00212797"/>
    <w:rsid w:val="0030433F"/>
    <w:rsid w:val="00335C8B"/>
    <w:rsid w:val="00347BFD"/>
    <w:rsid w:val="0035447B"/>
    <w:rsid w:val="003B30F9"/>
    <w:rsid w:val="003D603A"/>
    <w:rsid w:val="0041084E"/>
    <w:rsid w:val="004821FA"/>
    <w:rsid w:val="00537801"/>
    <w:rsid w:val="00541D4B"/>
    <w:rsid w:val="005B47B7"/>
    <w:rsid w:val="00622083"/>
    <w:rsid w:val="006876F9"/>
    <w:rsid w:val="006A3805"/>
    <w:rsid w:val="00701ED9"/>
    <w:rsid w:val="0077455E"/>
    <w:rsid w:val="007A64D7"/>
    <w:rsid w:val="007D2F1A"/>
    <w:rsid w:val="00813CC8"/>
    <w:rsid w:val="008327D8"/>
    <w:rsid w:val="0089340E"/>
    <w:rsid w:val="008970D8"/>
    <w:rsid w:val="008E4493"/>
    <w:rsid w:val="008E7797"/>
    <w:rsid w:val="00900477"/>
    <w:rsid w:val="009B0915"/>
    <w:rsid w:val="009C3FF7"/>
    <w:rsid w:val="00A310B0"/>
    <w:rsid w:val="00A75165"/>
    <w:rsid w:val="00B6288F"/>
    <w:rsid w:val="00C67C80"/>
    <w:rsid w:val="00CD201A"/>
    <w:rsid w:val="00D327C8"/>
    <w:rsid w:val="00D34EFE"/>
    <w:rsid w:val="00DA16BD"/>
    <w:rsid w:val="00DC03B1"/>
    <w:rsid w:val="00DE4560"/>
    <w:rsid w:val="00DF405F"/>
    <w:rsid w:val="00E56DDD"/>
    <w:rsid w:val="00E90F3D"/>
    <w:rsid w:val="00EC7AB5"/>
    <w:rsid w:val="00ED0882"/>
    <w:rsid w:val="00EF074D"/>
    <w:rsid w:val="00EF2A53"/>
    <w:rsid w:val="00F1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8958A0-A43A-41A2-8D3E-8E1BFB1F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0F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3805"/>
    <w:pPr>
      <w:ind w:left="720"/>
      <w:contextualSpacing/>
    </w:pPr>
  </w:style>
  <w:style w:type="paragraph" w:customStyle="1" w:styleId="ConsPlusNormal">
    <w:name w:val="ConsPlusNormal"/>
    <w:uiPriority w:val="99"/>
    <w:rsid w:val="0089340E"/>
    <w:pPr>
      <w:widowControl w:val="0"/>
      <w:autoSpaceDE w:val="0"/>
      <w:autoSpaceDN w:val="0"/>
    </w:pPr>
    <w:rPr>
      <w:rFonts w:cs="Calibri"/>
      <w:sz w:val="22"/>
    </w:rPr>
  </w:style>
  <w:style w:type="paragraph" w:styleId="a4">
    <w:name w:val="Balloon Text"/>
    <w:basedOn w:val="a"/>
    <w:link w:val="a5"/>
    <w:uiPriority w:val="99"/>
    <w:semiHidden/>
    <w:rsid w:val="009B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B0915"/>
    <w:rPr>
      <w:rFonts w:ascii="Tahoma" w:hAnsi="Tahoma" w:cs="Tahoma"/>
      <w:sz w:val="16"/>
      <w:szCs w:val="16"/>
    </w:rPr>
  </w:style>
  <w:style w:type="character" w:styleId="a6">
    <w:name w:val="Strong"/>
    <w:uiPriority w:val="99"/>
    <w:qFormat/>
    <w:rsid w:val="00347B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543</Words>
  <Characters>3101</Characters>
  <Application>Microsoft Office Word</Application>
  <DocSecurity>0</DocSecurity>
  <Lines>25</Lines>
  <Paragraphs>7</Paragraphs>
  <ScaleCrop>false</ScaleCrop>
  <Company>Microsoft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Заместитель</cp:lastModifiedBy>
  <cp:revision>25</cp:revision>
  <dcterms:created xsi:type="dcterms:W3CDTF">2017-03-31T07:41:00Z</dcterms:created>
  <dcterms:modified xsi:type="dcterms:W3CDTF">2021-04-01T08:09:00Z</dcterms:modified>
</cp:coreProperties>
</file>